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12" w:rsidRPr="00B3338D" w:rsidRDefault="0035685A" w:rsidP="00B3338D">
      <w:pPr>
        <w:ind w:firstLineChars="450" w:firstLine="1440"/>
        <w:rPr>
          <w:rFonts w:ascii="楷体_GB2312" w:eastAsia="楷体_GB2312" w:hAnsi="宋体" w:cs="宋体" w:hint="eastAsia"/>
          <w:kern w:val="0"/>
          <w:sz w:val="32"/>
        </w:rPr>
      </w:pPr>
      <w:bookmarkStart w:id="0" w:name="_GoBack"/>
      <w:r w:rsidRPr="00B3338D">
        <w:rPr>
          <w:rFonts w:ascii="楷体_GB2312" w:eastAsia="楷体_GB2312" w:hAnsi="宋体" w:cs="宋体" w:hint="eastAsia"/>
          <w:kern w:val="0"/>
          <w:sz w:val="32"/>
        </w:rPr>
        <w:t>远期产能压力凸显，PP</w:t>
      </w:r>
      <w:proofErr w:type="gramStart"/>
      <w:r w:rsidRPr="00B3338D">
        <w:rPr>
          <w:rFonts w:ascii="楷体_GB2312" w:eastAsia="楷体_GB2312" w:hAnsi="宋体" w:cs="宋体" w:hint="eastAsia"/>
          <w:kern w:val="0"/>
          <w:sz w:val="32"/>
        </w:rPr>
        <w:t>正套可</w:t>
      </w:r>
      <w:proofErr w:type="gramEnd"/>
      <w:r w:rsidRPr="00B3338D">
        <w:rPr>
          <w:rFonts w:ascii="楷体_GB2312" w:eastAsia="楷体_GB2312" w:hAnsi="宋体" w:cs="宋体" w:hint="eastAsia"/>
          <w:kern w:val="0"/>
          <w:sz w:val="32"/>
        </w:rPr>
        <w:t>介入</w:t>
      </w:r>
    </w:p>
    <w:bookmarkEnd w:id="0"/>
    <w:p w:rsidR="0035685A" w:rsidRPr="00B3338D" w:rsidRDefault="0035685A" w:rsidP="00B3338D">
      <w:pPr>
        <w:ind w:firstLineChars="2000" w:firstLine="5600"/>
        <w:rPr>
          <w:rFonts w:ascii="楷体_GB2312" w:eastAsia="楷体_GB2312" w:hAnsi="宋体" w:cs="宋体" w:hint="eastAsia"/>
          <w:kern w:val="0"/>
          <w:sz w:val="28"/>
        </w:rPr>
      </w:pPr>
      <w:r w:rsidRPr="00B3338D">
        <w:rPr>
          <w:rFonts w:ascii="楷体_GB2312" w:eastAsia="楷体_GB2312" w:hAnsi="宋体" w:cs="宋体" w:hint="eastAsia"/>
          <w:kern w:val="0"/>
          <w:sz w:val="28"/>
        </w:rPr>
        <w:t>信达期货1队</w:t>
      </w:r>
    </w:p>
    <w:p w:rsidR="0035685A" w:rsidRPr="00B3338D" w:rsidRDefault="0035685A" w:rsidP="0035685A">
      <w:pPr>
        <w:ind w:firstLineChars="1900" w:firstLine="4560"/>
        <w:rPr>
          <w:rFonts w:ascii="楷体_GB2312" w:eastAsia="楷体_GB2312" w:hAnsi="宋体" w:cs="宋体" w:hint="eastAsia"/>
          <w:kern w:val="0"/>
          <w:sz w:val="24"/>
        </w:rPr>
      </w:pPr>
    </w:p>
    <w:p w:rsidR="00C94B02" w:rsidRPr="00B3338D" w:rsidRDefault="0035685A" w:rsidP="0035685A">
      <w:pPr>
        <w:ind w:firstLineChars="200" w:firstLine="480"/>
        <w:rPr>
          <w:rFonts w:ascii="楷体_GB2312" w:eastAsia="楷体_GB2312" w:hAnsi="宋体" w:cs="宋体" w:hint="eastAsia"/>
          <w:kern w:val="0"/>
          <w:sz w:val="24"/>
        </w:rPr>
      </w:pPr>
      <w:r w:rsidRPr="00B3338D">
        <w:rPr>
          <w:rFonts w:ascii="楷体_GB2312" w:eastAsia="楷体_GB2312" w:hAnsi="宋体" w:cs="宋体" w:hint="eastAsia"/>
          <w:kern w:val="0"/>
          <w:sz w:val="24"/>
        </w:rPr>
        <w:t>策略思想：</w:t>
      </w:r>
      <w:r w:rsidR="005E1B12" w:rsidRPr="00B3338D">
        <w:rPr>
          <w:rFonts w:ascii="楷体_GB2312" w:eastAsia="楷体_GB2312" w:hAnsi="宋体" w:cs="宋体" w:hint="eastAsia"/>
          <w:kern w:val="0"/>
          <w:sz w:val="24"/>
        </w:rPr>
        <w:t>PP1-5</w:t>
      </w:r>
      <w:r w:rsidRPr="00B3338D">
        <w:rPr>
          <w:rFonts w:ascii="楷体_GB2312" w:eastAsia="楷体_GB2312" w:hAnsi="宋体" w:cs="宋体" w:hint="eastAsia"/>
          <w:kern w:val="0"/>
          <w:sz w:val="24"/>
        </w:rPr>
        <w:t>合约</w:t>
      </w:r>
      <w:r w:rsidR="005E1B12" w:rsidRPr="00B3338D">
        <w:rPr>
          <w:rFonts w:ascii="楷体_GB2312" w:eastAsia="楷体_GB2312" w:hAnsi="宋体" w:cs="宋体" w:hint="eastAsia"/>
          <w:kern w:val="0"/>
          <w:sz w:val="24"/>
        </w:rPr>
        <w:t>的正套，主要考虑两个因素：1、总体来看，PP</w:t>
      </w:r>
      <w:r w:rsidRPr="00B3338D">
        <w:rPr>
          <w:rFonts w:ascii="楷体_GB2312" w:eastAsia="楷体_GB2312" w:hAnsi="宋体" w:cs="宋体" w:hint="eastAsia"/>
          <w:kern w:val="0"/>
          <w:sz w:val="24"/>
        </w:rPr>
        <w:t>明年</w:t>
      </w:r>
      <w:r w:rsidR="005E1B12" w:rsidRPr="00B3338D">
        <w:rPr>
          <w:rFonts w:ascii="楷体_GB2312" w:eastAsia="楷体_GB2312" w:hAnsi="宋体" w:cs="宋体" w:hint="eastAsia"/>
          <w:kern w:val="0"/>
          <w:sz w:val="24"/>
        </w:rPr>
        <w:t>的产能投放压力较大，对远</w:t>
      </w:r>
      <w:proofErr w:type="gramStart"/>
      <w:r w:rsidR="005E1B12" w:rsidRPr="00B3338D">
        <w:rPr>
          <w:rFonts w:ascii="楷体_GB2312" w:eastAsia="楷体_GB2312" w:hAnsi="宋体" w:cs="宋体" w:hint="eastAsia"/>
          <w:kern w:val="0"/>
          <w:sz w:val="24"/>
        </w:rPr>
        <w:t>月形成</w:t>
      </w:r>
      <w:proofErr w:type="gramEnd"/>
      <w:r w:rsidR="005E1B12" w:rsidRPr="00B3338D">
        <w:rPr>
          <w:rFonts w:ascii="楷体_GB2312" w:eastAsia="楷体_GB2312" w:hAnsi="宋体" w:cs="宋体" w:hint="eastAsia"/>
          <w:kern w:val="0"/>
          <w:sz w:val="24"/>
        </w:rPr>
        <w:t>压制；2、</w:t>
      </w:r>
      <w:r w:rsidRPr="00B3338D">
        <w:rPr>
          <w:rFonts w:ascii="楷体_GB2312" w:eastAsia="楷体_GB2312" w:hAnsi="宋体" w:cs="宋体" w:hint="eastAsia"/>
          <w:kern w:val="0"/>
          <w:sz w:val="24"/>
        </w:rPr>
        <w:t>供给扩张预期下，</w:t>
      </w:r>
      <w:r w:rsidR="005E1B12" w:rsidRPr="00B3338D">
        <w:rPr>
          <w:rFonts w:ascii="楷体_GB2312" w:eastAsia="楷体_GB2312" w:hAnsi="宋体" w:cs="宋体" w:hint="eastAsia"/>
          <w:kern w:val="0"/>
          <w:sz w:val="24"/>
        </w:rPr>
        <w:t>近月合约为贴水格局，</w:t>
      </w:r>
      <w:r w:rsidRPr="00B3338D">
        <w:rPr>
          <w:rFonts w:ascii="楷体_GB2312" w:eastAsia="楷体_GB2312" w:hAnsi="宋体" w:cs="宋体" w:hint="eastAsia"/>
          <w:kern w:val="0"/>
          <w:sz w:val="24"/>
        </w:rPr>
        <w:t>且贴水幅度较大，</w:t>
      </w:r>
      <w:r w:rsidR="005E1B12" w:rsidRPr="00B3338D">
        <w:rPr>
          <w:rFonts w:ascii="楷体_GB2312" w:eastAsia="楷体_GB2312" w:hAnsi="宋体" w:cs="宋体" w:hint="eastAsia"/>
          <w:kern w:val="0"/>
          <w:sz w:val="24"/>
        </w:rPr>
        <w:t>而产能的压力预期</w:t>
      </w:r>
      <w:r w:rsidRPr="00B3338D">
        <w:rPr>
          <w:rFonts w:ascii="楷体_GB2312" w:eastAsia="楷体_GB2312" w:hAnsi="宋体" w:cs="宋体" w:hint="eastAsia"/>
          <w:kern w:val="0"/>
          <w:sz w:val="24"/>
        </w:rPr>
        <w:t>过度悲观</w:t>
      </w:r>
      <w:r w:rsidR="009F1F0E" w:rsidRPr="00B3338D">
        <w:rPr>
          <w:rFonts w:ascii="楷体_GB2312" w:eastAsia="楷体_GB2312" w:hAnsi="宋体" w:cs="宋体" w:hint="eastAsia"/>
          <w:kern w:val="0"/>
          <w:sz w:val="24"/>
        </w:rPr>
        <w:t>，</w:t>
      </w:r>
      <w:r w:rsidRPr="00B3338D">
        <w:rPr>
          <w:rFonts w:ascii="楷体_GB2312" w:eastAsia="楷体_GB2312" w:hAnsi="宋体" w:cs="宋体" w:hint="eastAsia"/>
          <w:kern w:val="0"/>
          <w:sz w:val="24"/>
        </w:rPr>
        <w:t>最终形成期货回归现货的概率大</w:t>
      </w:r>
      <w:r w:rsidR="005E1B12" w:rsidRPr="00B3338D">
        <w:rPr>
          <w:rFonts w:ascii="楷体_GB2312" w:eastAsia="楷体_GB2312" w:hAnsi="宋体" w:cs="宋体" w:hint="eastAsia"/>
          <w:kern w:val="0"/>
          <w:sz w:val="24"/>
        </w:rPr>
        <w:t>。</w:t>
      </w:r>
    </w:p>
    <w:p w:rsidR="0035685A" w:rsidRPr="00B3338D" w:rsidRDefault="0035685A" w:rsidP="00B3338D">
      <w:pPr>
        <w:ind w:firstLineChars="200" w:firstLine="482"/>
        <w:rPr>
          <w:rFonts w:ascii="楷体_GB2312" w:eastAsia="楷体_GB2312" w:hAnsi="宋体" w:cs="宋体"/>
          <w:b/>
          <w:kern w:val="0"/>
          <w:sz w:val="24"/>
        </w:rPr>
      </w:pPr>
      <w:r w:rsidRPr="00B3338D">
        <w:rPr>
          <w:rFonts w:ascii="楷体_GB2312" w:eastAsia="楷体_GB2312" w:hAnsi="宋体" w:cs="宋体" w:hint="eastAsia"/>
          <w:b/>
          <w:kern w:val="0"/>
          <w:sz w:val="24"/>
        </w:rPr>
        <w:t>1、PP的远期产能投放压力大</w:t>
      </w:r>
    </w:p>
    <w:p w:rsidR="00C94B02" w:rsidRPr="00B3338D" w:rsidRDefault="00C94B02" w:rsidP="0035685A">
      <w:pPr>
        <w:spacing w:line="360" w:lineRule="auto"/>
        <w:ind w:firstLineChars="150" w:firstLine="360"/>
        <w:jc w:val="left"/>
        <w:rPr>
          <w:rFonts w:ascii="楷体_GB2312" w:eastAsia="楷体_GB2312" w:hAnsi="宋体" w:cs="宋体"/>
          <w:kern w:val="0"/>
          <w:sz w:val="24"/>
        </w:rPr>
      </w:pPr>
      <w:r w:rsidRPr="00B3338D">
        <w:rPr>
          <w:rFonts w:ascii="楷体_GB2312" w:eastAsia="楷体_GB2312" w:hAnsi="宋体" w:cs="宋体" w:hint="eastAsia"/>
          <w:kern w:val="0"/>
          <w:sz w:val="24"/>
        </w:rPr>
        <w:t>2016年国内PP产能仍处于扩张期，2016年国内PP产能乐观预期增长21.2%，即使考虑到未来远期产能装置的延后（即假定第四季度的产能约125万吨都延迟），增速为14.54%，也大于今年的预计12.1%的产能增速。</w:t>
      </w:r>
    </w:p>
    <w:p w:rsidR="00C94B02" w:rsidRPr="00B3338D" w:rsidRDefault="00C94B02" w:rsidP="0035685A">
      <w:pPr>
        <w:spacing w:line="360" w:lineRule="auto"/>
        <w:ind w:firstLineChars="150" w:firstLine="360"/>
        <w:jc w:val="left"/>
        <w:rPr>
          <w:rFonts w:ascii="楷体_GB2312" w:eastAsia="楷体_GB2312" w:hAnsi="宋体" w:cs="宋体"/>
          <w:kern w:val="0"/>
          <w:sz w:val="24"/>
        </w:rPr>
      </w:pPr>
      <w:r w:rsidRPr="00B3338D">
        <w:rPr>
          <w:rFonts w:ascii="楷体_GB2312" w:eastAsia="楷体_GB2312" w:hAnsi="宋体" w:cs="宋体" w:hint="eastAsia"/>
          <w:kern w:val="0"/>
          <w:sz w:val="24"/>
        </w:rPr>
        <w:t>从具体的产能情况看，2015年PP产能同比增长为201万吨，增速12.1%，而2016年的产能同比增加预计为396万吨，增速达到21.2%，远期的产能</w:t>
      </w:r>
      <w:r w:rsidR="0035685A" w:rsidRPr="00B3338D">
        <w:rPr>
          <w:rFonts w:ascii="楷体_GB2312" w:eastAsia="楷体_GB2312" w:hAnsi="宋体" w:cs="宋体" w:hint="eastAsia"/>
          <w:kern w:val="0"/>
          <w:sz w:val="24"/>
        </w:rPr>
        <w:t>预期</w:t>
      </w:r>
      <w:r w:rsidRPr="00B3338D">
        <w:rPr>
          <w:rFonts w:ascii="楷体_GB2312" w:eastAsia="楷体_GB2312" w:hAnsi="宋体" w:cs="宋体" w:hint="eastAsia"/>
          <w:kern w:val="0"/>
          <w:sz w:val="24"/>
        </w:rPr>
        <w:t>压力巨大。</w:t>
      </w:r>
    </w:p>
    <w:p w:rsidR="009F1F0E" w:rsidRPr="005E1B12" w:rsidRDefault="009F1F0E" w:rsidP="005E1B12">
      <w:pPr>
        <w:ind w:firstLineChars="150" w:firstLine="315"/>
        <w:jc w:val="left"/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PP</w:t>
      </w:r>
      <w:r>
        <w:rPr>
          <w:rFonts w:hint="eastAsia"/>
        </w:rPr>
        <w:t>产能投放情况</w:t>
      </w:r>
    </w:p>
    <w:p w:rsidR="00C94B02" w:rsidRDefault="00C94B02" w:rsidP="00C94B02">
      <w:pPr>
        <w:ind w:firstLineChars="150" w:firstLine="315"/>
        <w:jc w:val="left"/>
      </w:pPr>
      <w:r w:rsidRPr="00C94B02">
        <w:rPr>
          <w:noProof/>
        </w:rPr>
        <w:drawing>
          <wp:inline distT="0" distB="0" distL="0" distR="0">
            <wp:extent cx="5153025" cy="3355975"/>
            <wp:effectExtent l="19050" t="0" r="952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35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E1B12" w:rsidRDefault="009F1F0E" w:rsidP="00C94B02">
      <w:pPr>
        <w:ind w:firstLineChars="150" w:firstLine="315"/>
        <w:jc w:val="left"/>
        <w:rPr>
          <w:rFonts w:hint="eastAsia"/>
        </w:rPr>
      </w:pPr>
      <w:r>
        <w:rPr>
          <w:rFonts w:hint="eastAsia"/>
        </w:rPr>
        <w:t>资料来源：信达期货</w:t>
      </w:r>
    </w:p>
    <w:p w:rsidR="0035685A" w:rsidRDefault="0035685A" w:rsidP="00C94B02">
      <w:pPr>
        <w:ind w:firstLineChars="150" w:firstLine="315"/>
        <w:jc w:val="left"/>
      </w:pPr>
    </w:p>
    <w:p w:rsidR="0035685A" w:rsidRPr="00B3338D" w:rsidRDefault="0035685A" w:rsidP="00B3338D">
      <w:pPr>
        <w:spacing w:line="360" w:lineRule="auto"/>
        <w:ind w:firstLineChars="200" w:firstLine="482"/>
        <w:rPr>
          <w:rFonts w:ascii="楷体_GB2312" w:eastAsia="楷体_GB2312" w:hAnsi="宋体" w:cs="宋体" w:hint="eastAsia"/>
          <w:b/>
          <w:kern w:val="0"/>
          <w:sz w:val="24"/>
        </w:rPr>
      </w:pPr>
      <w:r w:rsidRPr="00B3338D">
        <w:rPr>
          <w:rFonts w:ascii="楷体_GB2312" w:eastAsia="楷体_GB2312" w:hAnsi="宋体" w:cs="宋体" w:hint="eastAsia"/>
          <w:b/>
          <w:kern w:val="0"/>
          <w:sz w:val="24"/>
        </w:rPr>
        <w:t>2、</w:t>
      </w:r>
      <w:r w:rsidR="005E1B12" w:rsidRPr="00B3338D">
        <w:rPr>
          <w:rFonts w:ascii="楷体_GB2312" w:eastAsia="楷体_GB2312" w:hAnsi="宋体" w:cs="宋体" w:hint="eastAsia"/>
          <w:b/>
          <w:kern w:val="0"/>
          <w:sz w:val="24"/>
        </w:rPr>
        <w:t>PP的利润水平处于中高位置</w:t>
      </w:r>
      <w:r w:rsidR="00CC30C2" w:rsidRPr="00B3338D">
        <w:rPr>
          <w:rFonts w:ascii="楷体_GB2312" w:eastAsia="楷体_GB2312" w:hAnsi="宋体" w:cs="宋体" w:hint="eastAsia"/>
          <w:b/>
          <w:kern w:val="0"/>
          <w:sz w:val="24"/>
        </w:rPr>
        <w:t>，</w:t>
      </w:r>
      <w:r w:rsidR="00E12228" w:rsidRPr="00B3338D">
        <w:rPr>
          <w:rFonts w:ascii="楷体_GB2312" w:eastAsia="楷体_GB2312" w:hAnsi="宋体" w:cs="宋体" w:hint="eastAsia"/>
          <w:b/>
          <w:kern w:val="0"/>
          <w:sz w:val="24"/>
        </w:rPr>
        <w:t>开工率较高，</w:t>
      </w:r>
      <w:r w:rsidR="00CC30C2" w:rsidRPr="00B3338D">
        <w:rPr>
          <w:rFonts w:ascii="楷体_GB2312" w:eastAsia="楷体_GB2312" w:hAnsi="宋体" w:cs="宋体" w:hint="eastAsia"/>
          <w:b/>
          <w:kern w:val="0"/>
          <w:sz w:val="24"/>
        </w:rPr>
        <w:t>需求不乐观</w:t>
      </w:r>
      <w:r w:rsidR="005E1B12" w:rsidRPr="00B3338D">
        <w:rPr>
          <w:rFonts w:ascii="楷体_GB2312" w:eastAsia="楷体_GB2312" w:hAnsi="宋体" w:cs="宋体" w:hint="eastAsia"/>
          <w:b/>
          <w:kern w:val="0"/>
          <w:sz w:val="24"/>
        </w:rPr>
        <w:t>。</w:t>
      </w:r>
    </w:p>
    <w:p w:rsidR="005E1B12" w:rsidRDefault="00CC30C2" w:rsidP="00B3338D">
      <w:pPr>
        <w:spacing w:line="360" w:lineRule="auto"/>
        <w:ind w:firstLineChars="200" w:firstLine="480"/>
      </w:pPr>
      <w:r w:rsidRPr="00B3338D">
        <w:rPr>
          <w:rFonts w:ascii="楷体_GB2312" w:eastAsia="楷体_GB2312" w:hAnsi="宋体" w:cs="宋体" w:hint="eastAsia"/>
          <w:kern w:val="0"/>
          <w:sz w:val="24"/>
        </w:rPr>
        <w:t>随着原料价格的下跌，</w:t>
      </w:r>
      <w:r w:rsidR="0035685A" w:rsidRPr="00B3338D">
        <w:rPr>
          <w:rFonts w:ascii="楷体_GB2312" w:eastAsia="楷体_GB2312" w:hAnsi="宋体" w:cs="宋体" w:hint="eastAsia"/>
          <w:kern w:val="0"/>
          <w:sz w:val="24"/>
        </w:rPr>
        <w:t>而</w:t>
      </w:r>
      <w:r w:rsidRPr="00B3338D">
        <w:rPr>
          <w:rFonts w:ascii="楷体_GB2312" w:eastAsia="楷体_GB2312" w:hAnsi="宋体" w:cs="宋体" w:hint="eastAsia"/>
          <w:kern w:val="0"/>
          <w:sz w:val="24"/>
        </w:rPr>
        <w:t>PP</w:t>
      </w:r>
      <w:r w:rsidR="0035685A" w:rsidRPr="00B3338D">
        <w:rPr>
          <w:rFonts w:ascii="楷体_GB2312" w:eastAsia="楷体_GB2312" w:hAnsi="宋体" w:cs="宋体" w:hint="eastAsia"/>
          <w:kern w:val="0"/>
          <w:sz w:val="24"/>
        </w:rPr>
        <w:t>近期</w:t>
      </w:r>
      <w:r w:rsidRPr="00B3338D">
        <w:rPr>
          <w:rFonts w:ascii="楷体_GB2312" w:eastAsia="楷体_GB2312" w:hAnsi="宋体" w:cs="宋体" w:hint="eastAsia"/>
          <w:kern w:val="0"/>
          <w:sz w:val="24"/>
        </w:rPr>
        <w:t>价格</w:t>
      </w:r>
      <w:r w:rsidR="0035685A" w:rsidRPr="00B3338D">
        <w:rPr>
          <w:rFonts w:ascii="楷体_GB2312" w:eastAsia="楷体_GB2312" w:hAnsi="宋体" w:cs="宋体" w:hint="eastAsia"/>
          <w:kern w:val="0"/>
          <w:sz w:val="24"/>
        </w:rPr>
        <w:t>的</w:t>
      </w:r>
      <w:r w:rsidRPr="00B3338D">
        <w:rPr>
          <w:rFonts w:ascii="楷体_GB2312" w:eastAsia="楷体_GB2312" w:hAnsi="宋体" w:cs="宋体" w:hint="eastAsia"/>
          <w:kern w:val="0"/>
          <w:sz w:val="24"/>
        </w:rPr>
        <w:t>跌幅</w:t>
      </w:r>
      <w:r w:rsidR="0035685A" w:rsidRPr="00B3338D">
        <w:rPr>
          <w:rFonts w:ascii="楷体_GB2312" w:eastAsia="楷体_GB2312" w:hAnsi="宋体" w:cs="宋体" w:hint="eastAsia"/>
          <w:kern w:val="0"/>
          <w:sz w:val="24"/>
        </w:rPr>
        <w:t>相对</w:t>
      </w:r>
      <w:r w:rsidRPr="00B3338D">
        <w:rPr>
          <w:rFonts w:ascii="楷体_GB2312" w:eastAsia="楷体_GB2312" w:hAnsi="宋体" w:cs="宋体" w:hint="eastAsia"/>
          <w:kern w:val="0"/>
          <w:sz w:val="24"/>
        </w:rPr>
        <w:t>有限，造成利润好转，</w:t>
      </w:r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从当前的检修情况来看，</w:t>
      </w:r>
      <w:r w:rsidR="0013058C">
        <w:rPr>
          <w:rFonts w:ascii="楷体_GB2312" w:eastAsia="楷体_GB2312" w:hAnsi="宋体" w:cs="宋体" w:hint="eastAsia"/>
          <w:kern w:val="0"/>
          <w:sz w:val="24"/>
        </w:rPr>
        <w:t>检修的产能较少，</w:t>
      </w:r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PP开工率处于高位，</w:t>
      </w:r>
      <w:r w:rsidR="0023738D" w:rsidRPr="00B3338D">
        <w:rPr>
          <w:rFonts w:ascii="楷体_GB2312" w:eastAsia="楷体_GB2312" w:hAnsi="宋体" w:cs="宋体" w:hint="eastAsia"/>
          <w:kern w:val="0"/>
          <w:sz w:val="24"/>
        </w:rPr>
        <w:t>供应端收缩较困</w:t>
      </w:r>
      <w:r w:rsidR="0023738D" w:rsidRPr="00B3338D">
        <w:rPr>
          <w:rFonts w:ascii="楷体_GB2312" w:eastAsia="楷体_GB2312" w:hAnsi="宋体" w:cs="宋体" w:hint="eastAsia"/>
          <w:kern w:val="0"/>
          <w:sz w:val="24"/>
        </w:rPr>
        <w:lastRenderedPageBreak/>
        <w:t>难，</w:t>
      </w:r>
      <w:r w:rsidR="0035685A" w:rsidRPr="00B3338D">
        <w:rPr>
          <w:rFonts w:ascii="楷体_GB2312" w:eastAsia="楷体_GB2312" w:hAnsi="宋体" w:cs="宋体" w:hint="eastAsia"/>
          <w:kern w:val="0"/>
          <w:sz w:val="24"/>
        </w:rPr>
        <w:t>这将造成</w:t>
      </w:r>
      <w:r w:rsidR="0023738D" w:rsidRPr="00B3338D">
        <w:rPr>
          <w:rFonts w:ascii="楷体_GB2312" w:eastAsia="楷体_GB2312" w:hAnsi="宋体" w:cs="宋体" w:hint="eastAsia"/>
          <w:kern w:val="0"/>
          <w:sz w:val="24"/>
        </w:rPr>
        <w:t>整体价格趋势仍有下移空间，雪上加霜的是下游需求也不乐观，根据我们调研的情况看，需求端</w:t>
      </w:r>
      <w:r w:rsidR="0035685A" w:rsidRPr="00B3338D">
        <w:rPr>
          <w:rFonts w:ascii="楷体_GB2312" w:eastAsia="楷体_GB2312" w:hAnsi="宋体" w:cs="宋体" w:hint="eastAsia"/>
          <w:kern w:val="0"/>
          <w:sz w:val="24"/>
        </w:rPr>
        <w:t>订单</w:t>
      </w:r>
      <w:r w:rsidR="0023738D" w:rsidRPr="00B3338D">
        <w:rPr>
          <w:rFonts w:ascii="楷体_GB2312" w:eastAsia="楷体_GB2312" w:hAnsi="宋体" w:cs="宋体" w:hint="eastAsia"/>
          <w:kern w:val="0"/>
          <w:sz w:val="24"/>
        </w:rPr>
        <w:t>有</w:t>
      </w:r>
      <w:r w:rsidR="0035685A" w:rsidRPr="00B3338D">
        <w:rPr>
          <w:rFonts w:ascii="楷体_GB2312" w:eastAsia="楷体_GB2312" w:hAnsi="宋体" w:cs="宋体" w:hint="eastAsia"/>
          <w:kern w:val="0"/>
          <w:sz w:val="24"/>
        </w:rPr>
        <w:t>10</w:t>
      </w:r>
      <w:r w:rsidR="0023738D" w:rsidRPr="00B3338D">
        <w:rPr>
          <w:rFonts w:ascii="楷体_GB2312" w:eastAsia="楷体_GB2312" w:hAnsi="宋体" w:cs="宋体" w:hint="eastAsia"/>
          <w:kern w:val="0"/>
          <w:sz w:val="24"/>
        </w:rPr>
        <w:t>%左右的降幅。</w:t>
      </w:r>
      <w:r w:rsidR="0035685A" w:rsidRPr="00B3338D">
        <w:rPr>
          <w:rFonts w:ascii="楷体_GB2312" w:eastAsia="楷体_GB2312" w:hAnsi="宋体" w:cs="宋体" w:hint="eastAsia"/>
          <w:kern w:val="0"/>
          <w:sz w:val="24"/>
        </w:rPr>
        <w:t>从统计局的数据来看</w:t>
      </w:r>
      <w:r w:rsidR="0035685A" w:rsidRPr="00B3338D">
        <w:rPr>
          <w:rFonts w:ascii="楷体_GB2312" w:eastAsia="楷体_GB2312" w:hAnsi="宋体" w:cs="宋体" w:hint="eastAsia"/>
          <w:kern w:val="0"/>
          <w:sz w:val="24"/>
        </w:rPr>
        <w:t>，</w:t>
      </w:r>
      <w:r w:rsidR="0035685A" w:rsidRPr="00766C20">
        <w:rPr>
          <w:rFonts w:ascii="楷体_GB2312" w:eastAsia="楷体_GB2312" w:hAnsi="宋体" w:cs="宋体" w:hint="eastAsia"/>
          <w:kern w:val="0"/>
          <w:sz w:val="24"/>
        </w:rPr>
        <w:t>PP下游</w:t>
      </w:r>
      <w:r w:rsidR="0035685A">
        <w:rPr>
          <w:rFonts w:ascii="楷体_GB2312" w:eastAsia="楷体_GB2312" w:hAnsi="宋体" w:cs="宋体" w:hint="eastAsia"/>
          <w:kern w:val="0"/>
          <w:sz w:val="24"/>
        </w:rPr>
        <w:t>消费的</w:t>
      </w:r>
      <w:r w:rsidR="0035685A" w:rsidRPr="00766C20">
        <w:rPr>
          <w:rFonts w:ascii="楷体_GB2312" w:eastAsia="楷体_GB2312" w:hAnsi="宋体" w:cs="宋体" w:hint="eastAsia"/>
          <w:kern w:val="0"/>
          <w:sz w:val="24"/>
        </w:rPr>
        <w:t>产品中，</w:t>
      </w:r>
      <w:r w:rsidR="0035685A">
        <w:rPr>
          <w:rFonts w:ascii="楷体_GB2312" w:eastAsia="楷体_GB2312" w:hAnsi="宋体" w:cs="宋体" w:hint="eastAsia"/>
          <w:kern w:val="0"/>
          <w:sz w:val="24"/>
        </w:rPr>
        <w:t>洗衣机、汽车、水泥等行业</w:t>
      </w:r>
      <w:r w:rsidR="00B3338D">
        <w:rPr>
          <w:rFonts w:ascii="楷体_GB2312" w:eastAsia="楷体_GB2312" w:hAnsi="宋体" w:cs="宋体" w:hint="eastAsia"/>
          <w:kern w:val="0"/>
          <w:sz w:val="24"/>
        </w:rPr>
        <w:t>增速下行明显，</w:t>
      </w:r>
      <w:r w:rsidR="0035685A" w:rsidRPr="00766C20">
        <w:rPr>
          <w:rFonts w:ascii="楷体_GB2312" w:eastAsia="楷体_GB2312" w:hAnsi="宋体" w:cs="宋体" w:hint="eastAsia"/>
          <w:kern w:val="0"/>
          <w:sz w:val="24"/>
        </w:rPr>
        <w:t>1-7月家用洗衣机产量累计值为4024.70万台，累计同比增速达4.72%；1-7月汽车产量累计值为1385.9万辆，累计同比增速为下降4.46%； 1-7月水泥产量累计值为129059万吨，累计同比增速为下降5.72%</w:t>
      </w:r>
      <w:r w:rsidR="0013058C">
        <w:rPr>
          <w:rFonts w:ascii="楷体_GB2312" w:eastAsia="楷体_GB2312" w:hAnsi="宋体" w:cs="宋体" w:hint="eastAsia"/>
          <w:kern w:val="0"/>
          <w:sz w:val="24"/>
        </w:rPr>
        <w:t>。</w:t>
      </w:r>
    </w:p>
    <w:p w:rsidR="00E12228" w:rsidRPr="005E1B12" w:rsidRDefault="00E12228" w:rsidP="00E12228">
      <w:pPr>
        <w:ind w:firstLineChars="150" w:firstLine="315"/>
        <w:jc w:val="left"/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PP</w:t>
      </w:r>
      <w:r>
        <w:rPr>
          <w:rFonts w:hint="eastAsia"/>
        </w:rPr>
        <w:t>利润情况</w:t>
      </w:r>
    </w:p>
    <w:p w:rsidR="005E1B12" w:rsidRDefault="005E1B12" w:rsidP="00C94B02">
      <w:pPr>
        <w:ind w:firstLineChars="150" w:firstLine="315"/>
        <w:jc w:val="left"/>
      </w:pPr>
      <w:r w:rsidRPr="005E1B12">
        <w:rPr>
          <w:noProof/>
        </w:rPr>
        <w:drawing>
          <wp:inline distT="0" distB="0" distL="0" distR="0">
            <wp:extent cx="5274310" cy="2573057"/>
            <wp:effectExtent l="19050" t="0" r="254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3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12228" w:rsidRDefault="00E12228" w:rsidP="00E12228">
      <w:pPr>
        <w:ind w:firstLineChars="150" w:firstLine="315"/>
        <w:jc w:val="left"/>
      </w:pPr>
      <w:r>
        <w:rPr>
          <w:rFonts w:hint="eastAsia"/>
        </w:rPr>
        <w:t>资料来源：信达期货</w:t>
      </w:r>
    </w:p>
    <w:p w:rsidR="00E12228" w:rsidRDefault="00E12228" w:rsidP="00C94B02">
      <w:pPr>
        <w:ind w:firstLineChars="150" w:firstLine="315"/>
        <w:jc w:val="left"/>
      </w:pPr>
    </w:p>
    <w:p w:rsidR="00E12228" w:rsidRDefault="00E12228" w:rsidP="00C94B02">
      <w:pPr>
        <w:ind w:firstLineChars="150" w:firstLine="315"/>
        <w:jc w:val="left"/>
      </w:pPr>
      <w:r>
        <w:rPr>
          <w:rFonts w:hint="eastAsia"/>
        </w:rPr>
        <w:t>图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PP</w:t>
      </w:r>
      <w:r>
        <w:rPr>
          <w:rFonts w:hint="eastAsia"/>
        </w:rPr>
        <w:t>装置检修产能</w:t>
      </w:r>
    </w:p>
    <w:p w:rsidR="00E12228" w:rsidRDefault="00E12228" w:rsidP="00C94B02">
      <w:pPr>
        <w:ind w:firstLineChars="150" w:firstLine="315"/>
        <w:jc w:val="left"/>
      </w:pPr>
      <w:r w:rsidRPr="00E12228">
        <w:rPr>
          <w:noProof/>
        </w:rPr>
        <w:drawing>
          <wp:inline distT="0" distB="0" distL="0" distR="0">
            <wp:extent cx="4557713" cy="3170237"/>
            <wp:effectExtent l="1905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713" cy="3170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12228" w:rsidRDefault="00E12228" w:rsidP="00E12228">
      <w:pPr>
        <w:ind w:firstLineChars="150" w:firstLine="315"/>
        <w:jc w:val="left"/>
      </w:pPr>
      <w:r>
        <w:rPr>
          <w:rFonts w:hint="eastAsia"/>
        </w:rPr>
        <w:t>资料来源：信达期货</w:t>
      </w:r>
    </w:p>
    <w:p w:rsidR="00E12228" w:rsidRPr="00B3338D" w:rsidRDefault="00B3338D" w:rsidP="00B3338D">
      <w:pPr>
        <w:ind w:firstLineChars="250" w:firstLine="602"/>
        <w:jc w:val="left"/>
        <w:rPr>
          <w:rFonts w:ascii="楷体_GB2312" w:eastAsia="楷体_GB2312" w:hAnsi="宋体" w:cs="宋体"/>
          <w:b/>
          <w:kern w:val="0"/>
          <w:sz w:val="24"/>
        </w:rPr>
      </w:pPr>
      <w:r w:rsidRPr="00B3338D">
        <w:rPr>
          <w:rFonts w:ascii="楷体_GB2312" w:eastAsia="楷体_GB2312" w:hAnsi="宋体" w:cs="宋体" w:hint="eastAsia"/>
          <w:b/>
          <w:kern w:val="0"/>
          <w:sz w:val="24"/>
        </w:rPr>
        <w:lastRenderedPageBreak/>
        <w:t>3、历史PP1-5的情况比较分析</w:t>
      </w:r>
    </w:p>
    <w:p w:rsidR="00E12228" w:rsidRPr="00B3338D" w:rsidRDefault="00B3338D" w:rsidP="00B3338D">
      <w:pPr>
        <w:spacing w:line="360" w:lineRule="auto"/>
        <w:ind w:firstLineChars="200" w:firstLine="480"/>
        <w:rPr>
          <w:rFonts w:ascii="楷体_GB2312" w:eastAsia="楷体_GB2312" w:hAnsi="宋体" w:cs="宋体"/>
          <w:kern w:val="0"/>
          <w:sz w:val="24"/>
        </w:rPr>
      </w:pPr>
      <w:r>
        <w:rPr>
          <w:rFonts w:ascii="楷体_GB2312" w:eastAsia="楷体_GB2312" w:hAnsi="宋体" w:cs="宋体" w:hint="eastAsia"/>
          <w:kern w:val="0"/>
          <w:sz w:val="24"/>
        </w:rPr>
        <w:t>我们依据</w:t>
      </w:r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历史1-5的</w:t>
      </w:r>
      <w:r>
        <w:rPr>
          <w:rFonts w:ascii="楷体_GB2312" w:eastAsia="楷体_GB2312" w:hAnsi="宋体" w:cs="宋体" w:hint="eastAsia"/>
          <w:kern w:val="0"/>
          <w:sz w:val="24"/>
        </w:rPr>
        <w:t>情况</w:t>
      </w:r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分析</w:t>
      </w:r>
      <w:r>
        <w:rPr>
          <w:rFonts w:ascii="楷体_GB2312" w:eastAsia="楷体_GB2312" w:hAnsi="宋体" w:cs="宋体" w:hint="eastAsia"/>
          <w:kern w:val="0"/>
          <w:sz w:val="24"/>
        </w:rPr>
        <w:t>，来</w:t>
      </w:r>
      <w:proofErr w:type="gramStart"/>
      <w:r>
        <w:rPr>
          <w:rFonts w:ascii="楷体_GB2312" w:eastAsia="楷体_GB2312" w:hAnsi="宋体" w:cs="宋体" w:hint="eastAsia"/>
          <w:kern w:val="0"/>
          <w:sz w:val="24"/>
        </w:rPr>
        <w:t>对正套的</w:t>
      </w:r>
      <w:proofErr w:type="gramEnd"/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介入时点和目标</w:t>
      </w:r>
      <w:r>
        <w:rPr>
          <w:rFonts w:ascii="楷体_GB2312" w:eastAsia="楷体_GB2312" w:hAnsi="宋体" w:cs="宋体" w:hint="eastAsia"/>
          <w:kern w:val="0"/>
          <w:sz w:val="24"/>
        </w:rPr>
        <w:t>进行</w:t>
      </w:r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预估。</w:t>
      </w:r>
      <w:r>
        <w:rPr>
          <w:rFonts w:ascii="楷体_GB2312" w:eastAsia="楷体_GB2312" w:hAnsi="宋体" w:cs="宋体" w:hint="eastAsia"/>
          <w:kern w:val="0"/>
          <w:sz w:val="24"/>
        </w:rPr>
        <w:t>首先从</w:t>
      </w:r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预期产能投放压力</w:t>
      </w:r>
      <w:r>
        <w:rPr>
          <w:rFonts w:ascii="楷体_GB2312" w:eastAsia="楷体_GB2312" w:hAnsi="宋体" w:cs="宋体" w:hint="eastAsia"/>
          <w:kern w:val="0"/>
          <w:sz w:val="24"/>
        </w:rPr>
        <w:t>来看，</w:t>
      </w:r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1501-1505时期预期投放压力大于当前的1、5时期，即1501-1505时期更利于正套，而近月的新增产</w:t>
      </w:r>
      <w:proofErr w:type="gramStart"/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能压力</w:t>
      </w:r>
      <w:proofErr w:type="gramEnd"/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都为120万吨。整体而言，预期产能投放压力，当前的1、5时期要逊于1501-1505时期；期现价差的情况，去年同期时候的1月期现价</w:t>
      </w:r>
      <w:proofErr w:type="gramStart"/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差平均</w:t>
      </w:r>
      <w:proofErr w:type="gramEnd"/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在-900左右，而目前的期现价</w:t>
      </w:r>
      <w:proofErr w:type="gramStart"/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差整体</w:t>
      </w:r>
      <w:proofErr w:type="gramEnd"/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在-400左右，当前的1、5时期的期现价差</w:t>
      </w:r>
      <w:proofErr w:type="gramStart"/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对正套的</w:t>
      </w:r>
      <w:proofErr w:type="gramEnd"/>
      <w:r w:rsidR="00E12228" w:rsidRPr="00B3338D">
        <w:rPr>
          <w:rFonts w:ascii="楷体_GB2312" w:eastAsia="楷体_GB2312" w:hAnsi="宋体" w:cs="宋体" w:hint="eastAsia"/>
          <w:kern w:val="0"/>
          <w:sz w:val="24"/>
        </w:rPr>
        <w:t>作用要逊于1501-1505时期，因此历史看PP1-5价差最高到1200，在800附近有充足的离场机会。当前的1-5价差在200-300区间震荡，接近200点介入是比较好的进场时点。</w:t>
      </w:r>
    </w:p>
    <w:p w:rsidR="00CF693D" w:rsidRPr="00E12228" w:rsidRDefault="00CF693D" w:rsidP="00CF693D">
      <w:pPr>
        <w:spacing w:line="360" w:lineRule="auto"/>
        <w:ind w:firstLineChars="200" w:firstLine="420"/>
      </w:pPr>
      <w:r>
        <w:rPr>
          <w:rFonts w:hint="eastAsia"/>
        </w:rPr>
        <w:t>图</w:t>
      </w:r>
      <w:r>
        <w:rPr>
          <w:rFonts w:hint="eastAsia"/>
        </w:rPr>
        <w:t>4</w:t>
      </w:r>
      <w:r>
        <w:rPr>
          <w:rFonts w:hint="eastAsia"/>
        </w:rPr>
        <w:t>：历史</w:t>
      </w:r>
      <w:r>
        <w:rPr>
          <w:rFonts w:hint="eastAsia"/>
        </w:rPr>
        <w:t>1-5</w:t>
      </w:r>
      <w:r>
        <w:rPr>
          <w:rFonts w:hint="eastAsia"/>
        </w:rPr>
        <w:t>走势比较</w:t>
      </w:r>
    </w:p>
    <w:p w:rsidR="00E12228" w:rsidRDefault="00E12228" w:rsidP="00C94B02">
      <w:pPr>
        <w:ind w:firstLineChars="150" w:firstLine="315"/>
        <w:jc w:val="left"/>
      </w:pPr>
      <w:r w:rsidRPr="00E12228">
        <w:rPr>
          <w:noProof/>
        </w:rPr>
        <w:drawing>
          <wp:inline distT="0" distB="0" distL="0" distR="0">
            <wp:extent cx="4319587" cy="2305050"/>
            <wp:effectExtent l="19050" t="0" r="4763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587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F693D" w:rsidRDefault="00CF693D" w:rsidP="00CF693D">
      <w:pPr>
        <w:ind w:firstLineChars="150" w:firstLine="315"/>
        <w:jc w:val="left"/>
      </w:pPr>
      <w:r>
        <w:rPr>
          <w:rFonts w:hint="eastAsia"/>
        </w:rPr>
        <w:t>资料来源：信达期货</w:t>
      </w:r>
    </w:p>
    <w:p w:rsidR="00CF693D" w:rsidRDefault="00CF693D" w:rsidP="00CF693D">
      <w:pPr>
        <w:ind w:firstLineChars="150" w:firstLine="315"/>
        <w:jc w:val="left"/>
      </w:pPr>
    </w:p>
    <w:p w:rsidR="0013058C" w:rsidRPr="0013058C" w:rsidRDefault="0013058C" w:rsidP="0013058C">
      <w:pPr>
        <w:ind w:firstLineChars="150" w:firstLine="361"/>
        <w:jc w:val="left"/>
        <w:rPr>
          <w:rFonts w:ascii="楷体_GB2312" w:eastAsia="楷体_GB2312" w:hAnsi="宋体" w:cs="宋体" w:hint="eastAsia"/>
          <w:b/>
          <w:kern w:val="0"/>
          <w:sz w:val="24"/>
        </w:rPr>
      </w:pPr>
      <w:r w:rsidRPr="0013058C">
        <w:rPr>
          <w:rFonts w:ascii="楷体_GB2312" w:eastAsia="楷体_GB2312" w:hAnsi="宋体" w:cs="宋体" w:hint="eastAsia"/>
          <w:b/>
          <w:kern w:val="0"/>
          <w:sz w:val="24"/>
        </w:rPr>
        <w:t>4、交易计划和策略</w:t>
      </w:r>
    </w:p>
    <w:p w:rsidR="00CF693D" w:rsidRPr="0013058C" w:rsidRDefault="00CF693D" w:rsidP="0013058C">
      <w:pPr>
        <w:ind w:firstLineChars="150" w:firstLine="360"/>
        <w:jc w:val="left"/>
        <w:rPr>
          <w:rFonts w:ascii="楷体_GB2312" w:eastAsia="楷体_GB2312" w:hAnsi="宋体" w:cs="宋体"/>
          <w:kern w:val="0"/>
          <w:sz w:val="24"/>
        </w:rPr>
      </w:pPr>
      <w:r w:rsidRPr="0013058C">
        <w:rPr>
          <w:rFonts w:ascii="楷体_GB2312" w:eastAsia="楷体_GB2312" w:hAnsi="宋体" w:cs="宋体" w:hint="eastAsia"/>
          <w:kern w:val="0"/>
          <w:sz w:val="24"/>
        </w:rPr>
        <w:t>本质</w:t>
      </w:r>
      <w:proofErr w:type="gramStart"/>
      <w:r w:rsidRPr="0013058C">
        <w:rPr>
          <w:rFonts w:ascii="楷体_GB2312" w:eastAsia="楷体_GB2312" w:hAnsi="宋体" w:cs="宋体" w:hint="eastAsia"/>
          <w:kern w:val="0"/>
          <w:sz w:val="24"/>
        </w:rPr>
        <w:t>上正套策略</w:t>
      </w:r>
      <w:proofErr w:type="gramEnd"/>
      <w:r w:rsidRPr="0013058C">
        <w:rPr>
          <w:rFonts w:ascii="楷体_GB2312" w:eastAsia="楷体_GB2312" w:hAnsi="宋体" w:cs="宋体" w:hint="eastAsia"/>
          <w:kern w:val="0"/>
          <w:sz w:val="24"/>
        </w:rPr>
        <w:t>偏向于做多，当前整体市场弱势，PP处于供过于求的格局，造成1-5价差不断回落，</w:t>
      </w:r>
      <w:r w:rsidR="0013058C">
        <w:rPr>
          <w:rFonts w:ascii="楷体_GB2312" w:eastAsia="楷体_GB2312" w:hAnsi="宋体" w:cs="宋体" w:hint="eastAsia"/>
          <w:kern w:val="0"/>
          <w:sz w:val="24"/>
        </w:rPr>
        <w:t>从300多点回落到210-230左右的区间.我们认为</w:t>
      </w:r>
      <w:r w:rsidRPr="0013058C">
        <w:rPr>
          <w:rFonts w:ascii="楷体_GB2312" w:eastAsia="楷体_GB2312" w:hAnsi="宋体" w:cs="宋体" w:hint="eastAsia"/>
          <w:kern w:val="0"/>
          <w:sz w:val="24"/>
        </w:rPr>
        <w:t>180-200的点位是比较好的入场点，</w:t>
      </w:r>
      <w:r w:rsidR="0013058C">
        <w:rPr>
          <w:rFonts w:ascii="楷体_GB2312" w:eastAsia="楷体_GB2312" w:hAnsi="宋体" w:cs="宋体" w:hint="eastAsia"/>
          <w:kern w:val="0"/>
          <w:sz w:val="24"/>
        </w:rPr>
        <w:t>而</w:t>
      </w:r>
      <w:r w:rsidRPr="0013058C">
        <w:rPr>
          <w:rFonts w:ascii="楷体_GB2312" w:eastAsia="楷体_GB2312" w:hAnsi="宋体" w:cs="宋体" w:hint="eastAsia"/>
          <w:kern w:val="0"/>
          <w:sz w:val="24"/>
        </w:rPr>
        <w:t>止</w:t>
      </w:r>
      <w:proofErr w:type="gramStart"/>
      <w:r w:rsidRPr="0013058C">
        <w:rPr>
          <w:rFonts w:ascii="楷体_GB2312" w:eastAsia="楷体_GB2312" w:hAnsi="宋体" w:cs="宋体" w:hint="eastAsia"/>
          <w:kern w:val="0"/>
          <w:sz w:val="24"/>
        </w:rPr>
        <w:t>损考虑</w:t>
      </w:r>
      <w:proofErr w:type="gramEnd"/>
      <w:r w:rsidRPr="0013058C">
        <w:rPr>
          <w:rFonts w:ascii="楷体_GB2312" w:eastAsia="楷体_GB2312" w:hAnsi="宋体" w:cs="宋体" w:hint="eastAsia"/>
          <w:kern w:val="0"/>
          <w:sz w:val="24"/>
        </w:rPr>
        <w:t>在100以下，目标在400上方考虑逢高减仓，乐观可到500以上，但</w:t>
      </w:r>
      <w:r w:rsidR="0013058C">
        <w:rPr>
          <w:rFonts w:ascii="楷体_GB2312" w:eastAsia="楷体_GB2312" w:hAnsi="宋体" w:cs="宋体" w:hint="eastAsia"/>
          <w:kern w:val="0"/>
          <w:sz w:val="24"/>
        </w:rPr>
        <w:t>预计</w:t>
      </w:r>
      <w:r w:rsidRPr="0013058C">
        <w:rPr>
          <w:rFonts w:ascii="楷体_GB2312" w:eastAsia="楷体_GB2312" w:hAnsi="宋体" w:cs="宋体" w:hint="eastAsia"/>
          <w:kern w:val="0"/>
          <w:sz w:val="24"/>
        </w:rPr>
        <w:t>时间点要在11月份以后</w:t>
      </w:r>
      <w:r w:rsidR="0013058C">
        <w:rPr>
          <w:rFonts w:ascii="楷体_GB2312" w:eastAsia="楷体_GB2312" w:hAnsi="宋体" w:cs="宋体" w:hint="eastAsia"/>
          <w:kern w:val="0"/>
          <w:sz w:val="24"/>
        </w:rPr>
        <w:t>，期现价差越大越利于后期的回归</w:t>
      </w:r>
      <w:r w:rsidRPr="0013058C">
        <w:rPr>
          <w:rFonts w:ascii="楷体_GB2312" w:eastAsia="楷体_GB2312" w:hAnsi="宋体" w:cs="宋体" w:hint="eastAsia"/>
          <w:kern w:val="0"/>
          <w:sz w:val="24"/>
        </w:rPr>
        <w:t>。</w:t>
      </w:r>
      <w:proofErr w:type="gramStart"/>
      <w:r w:rsidRPr="0013058C">
        <w:rPr>
          <w:rFonts w:ascii="楷体_GB2312" w:eastAsia="楷体_GB2312" w:hAnsi="宋体" w:cs="宋体" w:hint="eastAsia"/>
          <w:kern w:val="0"/>
          <w:sz w:val="24"/>
        </w:rPr>
        <w:t>仓位</w:t>
      </w:r>
      <w:proofErr w:type="gramEnd"/>
      <w:r w:rsidRPr="0013058C">
        <w:rPr>
          <w:rFonts w:ascii="楷体_GB2312" w:eastAsia="楷体_GB2312" w:hAnsi="宋体" w:cs="宋体" w:hint="eastAsia"/>
          <w:kern w:val="0"/>
          <w:sz w:val="24"/>
        </w:rPr>
        <w:t>上，计划做600对，230-250区间逐步布局300对，180-200区间加仓300对。</w:t>
      </w:r>
    </w:p>
    <w:sectPr w:rsidR="00CF693D" w:rsidRPr="00130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3B3" w:rsidRDefault="00B953B3" w:rsidP="00C94B02">
      <w:r>
        <w:separator/>
      </w:r>
    </w:p>
  </w:endnote>
  <w:endnote w:type="continuationSeparator" w:id="0">
    <w:p w:rsidR="00B953B3" w:rsidRDefault="00B953B3" w:rsidP="00C9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3B3" w:rsidRDefault="00B953B3" w:rsidP="00C94B02">
      <w:r>
        <w:separator/>
      </w:r>
    </w:p>
  </w:footnote>
  <w:footnote w:type="continuationSeparator" w:id="0">
    <w:p w:rsidR="00B953B3" w:rsidRDefault="00B953B3" w:rsidP="00C94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B02"/>
    <w:rsid w:val="00024AF7"/>
    <w:rsid w:val="0013058C"/>
    <w:rsid w:val="0023738D"/>
    <w:rsid w:val="0035685A"/>
    <w:rsid w:val="005E1B12"/>
    <w:rsid w:val="009F1F0E"/>
    <w:rsid w:val="00B3338D"/>
    <w:rsid w:val="00B953B3"/>
    <w:rsid w:val="00C94B02"/>
    <w:rsid w:val="00CC30C2"/>
    <w:rsid w:val="00CF693D"/>
    <w:rsid w:val="00D07992"/>
    <w:rsid w:val="00E1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B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B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4B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4B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10" Target="media/image4.pn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192</Words>
  <Characters>1095</Characters>
  <Application>Microsoft Office Word</Application>
  <DocSecurity>0</DocSecurity>
  <Lines>9</Lines>
  <Paragraphs>2</Paragraphs>
  <ScaleCrop>false</ScaleCrop>
  <Company>Lenovo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2015-09-15T00:23:00Z</dcterms:created>
  <dc:creator>Lenovo</dc:creator>
  <cp:lastModifiedBy>asus</cp:lastModifiedBy>
  <dcterms:modified xsi:type="dcterms:W3CDTF">2015-09-16T08:11:00Z</dcterms:modified>
  <cp:revision>6</cp:revision>
</cp:coreProperties>
</file>